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基本站站点之记</w:t>
      </w:r>
    </w:p>
    <w:tbl>
      <w:tblPr>
        <w:tblStyle w:val="4"/>
        <w:tblW w:w="8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26"/>
        <w:gridCol w:w="2481"/>
        <w:gridCol w:w="354"/>
        <w:gridCol w:w="470"/>
        <w:gridCol w:w="880"/>
        <w:gridCol w:w="920"/>
        <w:gridCol w:w="1493"/>
        <w:gridCol w:w="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45" w:hRule="atLeast"/>
        </w:trPr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eastAsia="zh-CN"/>
              </w:rPr>
              <w:t>台站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编号：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台站名称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基本站类别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F-1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 F-2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 F-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场地类型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基岩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/>
                <w:kern w:val="0"/>
                <w:sz w:val="24"/>
              </w:rPr>
              <w:t>土层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观测室类别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玻璃钢罩  □ 砖混结构   □其它（需说明）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台站位置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经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度：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纬度：</w:t>
            </w:r>
          </w:p>
        </w:tc>
        <w:tc>
          <w:tcPr>
            <w:tcW w:w="17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场地面积</w:t>
            </w:r>
          </w:p>
        </w:tc>
        <w:tc>
          <w:tcPr>
            <w:tcW w:w="2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02" w:hRule="atLeast"/>
        </w:trPr>
        <w:tc>
          <w:tcPr>
            <w:tcW w:w="1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高程：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（米）</w:t>
            </w:r>
          </w:p>
        </w:tc>
        <w:tc>
          <w:tcPr>
            <w:tcW w:w="17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土地权属</w:t>
            </w:r>
          </w:p>
        </w:tc>
        <w:tc>
          <w:tcPr>
            <w:tcW w:w="2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2" w:hRule="atLeast"/>
        </w:trPr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场地使用条件：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征地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租地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无偿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2" w:hRule="atLeast"/>
        </w:trPr>
        <w:tc>
          <w:tcPr>
            <w:tcW w:w="4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 台站地址：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供电条件</w:t>
            </w:r>
          </w:p>
        </w:tc>
        <w:tc>
          <w:tcPr>
            <w:tcW w:w="65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交通条件</w:t>
            </w:r>
          </w:p>
        </w:tc>
        <w:tc>
          <w:tcPr>
            <w:tcW w:w="65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数据通信条件</w:t>
            </w:r>
          </w:p>
        </w:tc>
        <w:tc>
          <w:tcPr>
            <w:tcW w:w="65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1" w:hRule="atLeast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施工条件</w:t>
            </w:r>
          </w:p>
        </w:tc>
        <w:tc>
          <w:tcPr>
            <w:tcW w:w="65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安全环境</w:t>
            </w:r>
          </w:p>
        </w:tc>
        <w:tc>
          <w:tcPr>
            <w:tcW w:w="6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背景噪声水平</w:t>
            </w:r>
          </w:p>
        </w:tc>
        <w:tc>
          <w:tcPr>
            <w:tcW w:w="6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最大峰值：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 卓越频率：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宋体" w:eastAsia="黑体" w:cs="宋体"/>
                <w:b/>
                <w:bCs/>
                <w:kern w:val="0"/>
                <w:sz w:val="24"/>
              </w:rPr>
              <w:t xml:space="preserve"> 均方根值：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88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地形地貌、周边工程和振动源等</w:t>
            </w:r>
          </w:p>
        </w:tc>
        <w:tc>
          <w:tcPr>
            <w:tcW w:w="6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场址综合评价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勘选单位</w:t>
            </w:r>
          </w:p>
        </w:tc>
        <w:tc>
          <w:tcPr>
            <w:tcW w:w="6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勘选人员</w:t>
            </w:r>
          </w:p>
        </w:tc>
        <w:tc>
          <w:tcPr>
            <w:tcW w:w="6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勘选日期</w:t>
            </w:r>
          </w:p>
        </w:tc>
        <w:tc>
          <w:tcPr>
            <w:tcW w:w="6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场址地理位置图或卫星影像图等</w:t>
            </w: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场址照片：全景、近景、南向照片等详细照片</w:t>
            </w: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说明</w:t>
            </w: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供电条件：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交流电：（架设线路长度） 太阳能：（年日照时间、历史上连续阴天最长时间）</w:t>
            </w: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数据通信条件：有限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架设SDH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>/MSTP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光纤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专线，查看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距离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。监测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>2G/3G无线信号强度。</w:t>
            </w:r>
          </w:p>
          <w:p>
            <w:pPr>
              <w:widowControl/>
              <w:spacing w:before="120" w:beforeLines="50" w:after="120" w:afterLines="5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>交通条件：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距最近通车道路距离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（国道省道）等相关信息。</w:t>
            </w:r>
          </w:p>
        </w:tc>
      </w:tr>
    </w:tbl>
    <w:p>
      <w:pPr/>
    </w:p>
    <w:sectPr>
      <w:footerReference r:id="rId3" w:type="default"/>
      <w:pgSz w:w="11907" w:h="16840"/>
      <w:pgMar w:top="1440" w:right="1797" w:bottom="1440" w:left="1797" w:header="850" w:footer="680" w:gutter="0"/>
      <w:cols w:space="425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7</w:t>
    </w:r>
    <w:r>
      <w:fldChar w:fldCharType="end"/>
    </w:r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3515516">
    <w:nsid w:val="367323FC"/>
    <w:multiLevelType w:val="multilevel"/>
    <w:tmpl w:val="367323FC"/>
    <w:lvl w:ilvl="0" w:tentative="1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135155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0101"/>
    <w:rsid w:val="0354686A"/>
    <w:rsid w:val="15683AD9"/>
    <w:rsid w:val="190E0101"/>
    <w:rsid w:val="1D707387"/>
    <w:rsid w:val="2B40722D"/>
    <w:rsid w:val="2E983AAC"/>
    <w:rsid w:val="70536C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2016-03-23T09:26:00Z</dcterms:created>
  <dc:creator>Administrator</dc:creator>
  <cp:lastModifiedBy>lijiaji</cp:lastModifiedBy>
  <dcterms:modified xsi:type="dcterms:W3CDTF">2016-03-28T09:36:18Z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